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="400" w:leftChars="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2：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伦理会议审查汇报注意事项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伦理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会议审查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汇报注意事项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2"/>
          <w:szCs w:val="22"/>
          <w:highlight w:val="green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2"/>
          <w:szCs w:val="22"/>
          <w:highlight w:val="green"/>
          <w:shd w:val="clear" w:color="auto" w:fill="FFFFFF"/>
          <w:lang w:val="en-US" w:eastAsia="zh-CN"/>
        </w:rPr>
        <w:t>一、初审项目，必须PI本人到场（PI可以不汇报项目，但必须在现场回答各委员提问）。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val="en-US" w:eastAsia="zh-CN"/>
        </w:rPr>
        <w:t>开始汇报前可说“各位委员好”。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eastAsia="zh-CN"/>
        </w:rPr>
        <w:t>只汇报试验相关事项，不说不相关内容和言语，突出重点（方案、知情、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eastAsia="zh-CN"/>
        </w:rPr>
        <w:t>受试者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2"/>
          <w:szCs w:val="22"/>
          <w:highlight w:val="none"/>
          <w:shd w:val="clear" w:color="auto" w:fill="FFFFFF"/>
          <w:lang w:val="en-US" w:eastAsia="zh-CN" w:bidi="ar"/>
        </w:rPr>
        <w:t>风险与获益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eastAsia="zh-CN"/>
        </w:rPr>
        <w:t>、补偿、保险、招募广告等）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val="en-US" w:eastAsia="zh-CN"/>
        </w:rPr>
        <w:t>四、初始审查汇报时间为6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eastAsia="zh-CN"/>
        </w:rPr>
        <w:t>分钟以内；修正案审查汇报时间为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val="en-US" w:eastAsia="zh-CN"/>
        </w:rPr>
        <w:t>5分钟以内；其它审查汇报时间为3分钟以内。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2"/>
          <w:szCs w:val="22"/>
          <w:highlight w:val="none"/>
          <w:shd w:val="clear" w:color="auto" w:fill="FFFFFF"/>
        </w:rPr>
        <w:t>汇报应包括下列内容，但不限于下列内容，红色字体为重点汇报内容。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、研究者简历: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1.我院主要研究者个人信息、专业工作经历、GCP教育和培训经历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2.研究者团队组成、分工及GCP培训教育经历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eastAsia="zh-CN"/>
        </w:rPr>
        <w:t>（幻灯里必须有）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3.团队成员目前参与的临床试验项目情况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．项目背景信息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1.研究背景及国内外临床研究现状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2.研究用药物介绍/产品介绍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631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作用机理、药代动力学、人体毒副作用、前期研究安全性及药效结果（包括临床前，I期，II-IV期等）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、研究方案概述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1.研究目的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2.研究设计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受试者例数、研究持续时间、随访次数、入选/排除标准、分组情况、对照组（安慰剂或药物或其他干预措施）、药物剂量及给药方式、器械使用方式、研究流程、安全性及有效性评价标准、是否有中期分析或数据安全监察委员会、结果指标、保护数据机密性、应急预案等。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注意，方案中如涉及下列内容必须说明: 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a.受试者人数及该受试人群是否满足研究目的要求？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b.是否排除了高风险人群？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c.是否排除了干扰因素？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d.受试者选择是否公平？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e.对照组选择是否合理？1）安慰剂 2）药物或其他干预措施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f.如果存在洗脱期，是否对受试者造成风险，如何避免或控制？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g.研究中对受试者是否可能造成风险（生理及心理等），如侵入性检查，涉及隐私问题等。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h.避免/控制风险的措施？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i.随访/监测，退出/终止研究标准？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j.如何保证双盲双模拟？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11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k.数据-安全性及有效性评价标准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　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kern w:val="0"/>
          <w:sz w:val="21"/>
          <w:szCs w:val="21"/>
          <w:highlight w:val="none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1"/>
          <w:szCs w:val="21"/>
          <w:highlight w:val="none"/>
          <w:shd w:val="clear" w:color="auto" w:fill="FFFFFF"/>
          <w:lang w:val="en-US" w:eastAsia="zh-CN" w:bidi="ar"/>
        </w:rPr>
        <w:t>、知情同意的履行　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highlight w:val="none"/>
          <w:shd w:val="clear" w:color="auto" w:fill="FFFFFF"/>
          <w:lang w:val="en-US" w:eastAsia="zh-CN" w:bidi="ar"/>
        </w:rPr>
        <w:t>1.知情同意书简介　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highlight w:val="none"/>
          <w:shd w:val="clear" w:color="auto" w:fill="FFFFFF"/>
          <w:lang w:val="en-US" w:eastAsia="zh-CN" w:bidi="ar"/>
        </w:rPr>
        <w:t>应包括但不限于下列内容：研究简介、研究目的、研究过程、受试者权利和义务、自愿与隐私原则、风险与获益、不良事件及严重不良事件的处理和补偿、受试者补偿形式（如访视费及数额）及补偿方式、保险、研究医生有效联系方式及投诉途径等　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highlight w:val="none"/>
          <w:shd w:val="clear" w:color="auto" w:fill="FFFFFF"/>
          <w:lang w:val="en-US" w:eastAsia="zh-CN" w:bidi="ar"/>
        </w:rPr>
        <w:t>2. 我院知情同意过程的履行程序　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highlight w:val="none"/>
          <w:shd w:val="clear" w:color="auto" w:fill="FFFFFF"/>
          <w:lang w:val="en-US" w:eastAsia="zh-CN" w:bidi="ar"/>
        </w:rPr>
        <w:t>3. 提供给受试者的文件、物品的数量和提供方式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、本院研究情况　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highlight w:val="none"/>
          <w:shd w:val="clear" w:color="auto" w:fill="FFFFFF"/>
          <w:lang w:val="en-US" w:eastAsia="zh-CN" w:bidi="ar"/>
        </w:rPr>
        <w:t>1.我院受试者招募方式、招募广告内容、招募广告使用方式（海报、传单、宣传册、网络等）　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highlight w:val="none"/>
          <w:shd w:val="clear" w:color="auto" w:fill="FFFFFF"/>
          <w:lang w:val="en-US" w:eastAsia="zh-CN" w:bidi="ar"/>
        </w:rPr>
        <w:t>2.项目在我院计划持续时间及开展例数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95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3.受试者预期风险与获益的评估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</w:rPr>
        <w:t>、其他需要说明的情况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5FA64FBF"/>
    <w:rsid w:val="5FA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2024-01-03T07:57:00Z</dcterms:created>
  <dc:creator>hyn</dc:creator>
  <cp:lastModifiedBy>hyn</cp:lastModifiedBy>
  <dcterms:modified xsi:type="dcterms:W3CDTF">2024-01-03T07:59:17Z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36E4574A2BD54CC88299D41DE645348E_11</vt:lpwstr>
  </property>
</Properties>
</file>