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color w:val="auto"/>
          <w:sz w:val="32"/>
          <w:szCs w:val="32"/>
        </w:rPr>
      </w:pPr>
      <w:r>
        <w:rPr>
          <w:rFonts w:hint="eastAsia" w:ascii="黑体" w:hAnsi="黑体" w:eastAsia="黑体" w:cs="黑体"/>
          <w:color w:val="auto"/>
          <w:sz w:val="32"/>
          <w:szCs w:val="32"/>
        </w:rPr>
        <w:t>附件：</w:t>
      </w:r>
    </w:p>
    <w:p>
      <w:pPr>
        <w:snapToGrid w:val="0"/>
        <w:spacing w:line="600" w:lineRule="exact"/>
        <w:jc w:val="center"/>
        <w:rPr>
          <w:rFonts w:hint="eastAsia" w:ascii="宋体" w:hAnsi="宋体" w:cs="宋体"/>
          <w:b/>
          <w:bCs/>
          <w:color w:val="auto"/>
          <w:sz w:val="44"/>
          <w:szCs w:val="32"/>
        </w:rPr>
      </w:pPr>
      <w:r>
        <w:rPr>
          <w:rFonts w:hint="eastAsia" w:ascii="宋体" w:hAnsi="宋体" w:cs="方正小标宋简体"/>
          <w:b/>
          <w:bCs/>
          <w:color w:val="auto"/>
          <w:sz w:val="44"/>
          <w:szCs w:val="44"/>
          <w:lang w:val="en-US" w:eastAsia="zh-CN" w:bidi="ar"/>
        </w:rPr>
        <w:t>沧州市人民医院</w:t>
      </w:r>
    </w:p>
    <w:p>
      <w:pPr>
        <w:spacing w:line="560" w:lineRule="exact"/>
        <w:jc w:val="center"/>
        <w:rPr>
          <w:rFonts w:hint="eastAsia" w:ascii="宋体" w:hAnsi="宋体" w:cs="宋体"/>
          <w:b/>
          <w:bCs/>
          <w:color w:val="auto"/>
          <w:sz w:val="44"/>
          <w:szCs w:val="32"/>
        </w:rPr>
      </w:pPr>
      <w:r>
        <w:rPr>
          <w:rFonts w:hint="eastAsia" w:ascii="宋体" w:hAnsi="宋体" w:cs="宋体"/>
          <w:b/>
          <w:bCs/>
          <w:color w:val="auto"/>
          <w:sz w:val="44"/>
          <w:szCs w:val="32"/>
        </w:rPr>
        <w:t>202</w:t>
      </w:r>
      <w:r>
        <w:rPr>
          <w:rFonts w:hint="eastAsia" w:ascii="宋体" w:hAnsi="宋体" w:cs="宋体"/>
          <w:b/>
          <w:bCs/>
          <w:color w:val="auto"/>
          <w:sz w:val="44"/>
          <w:szCs w:val="32"/>
          <w:lang w:val="en-US" w:eastAsia="zh-CN"/>
        </w:rPr>
        <w:t>4</w:t>
      </w:r>
      <w:r>
        <w:rPr>
          <w:rFonts w:hint="eastAsia" w:ascii="宋体" w:hAnsi="宋体" w:cs="宋体"/>
          <w:b/>
          <w:bCs/>
          <w:color w:val="auto"/>
          <w:sz w:val="44"/>
          <w:szCs w:val="32"/>
        </w:rPr>
        <w:t>年度</w:t>
      </w:r>
      <w:r>
        <w:rPr>
          <w:rFonts w:hint="eastAsia" w:ascii="宋体" w:hAnsi="宋体" w:cs="宋体"/>
          <w:b/>
          <w:bCs/>
          <w:color w:val="auto"/>
          <w:sz w:val="44"/>
          <w:szCs w:val="32"/>
          <w:lang w:eastAsia="zh-CN"/>
        </w:rPr>
        <w:t>第一批</w:t>
      </w:r>
      <w:r>
        <w:rPr>
          <w:rFonts w:hint="eastAsia" w:ascii="宋体" w:hAnsi="宋体" w:cs="宋体"/>
          <w:b/>
          <w:bCs/>
          <w:color w:val="auto"/>
          <w:sz w:val="44"/>
          <w:szCs w:val="32"/>
        </w:rPr>
        <w:t>招聘</w:t>
      </w:r>
      <w:r>
        <w:rPr>
          <w:rFonts w:hint="eastAsia" w:ascii="宋体" w:hAnsi="宋体" w:cs="宋体"/>
          <w:b/>
          <w:bCs/>
          <w:color w:val="auto"/>
          <w:sz w:val="44"/>
          <w:szCs w:val="32"/>
          <w:lang w:eastAsia="zh-CN"/>
        </w:rPr>
        <w:t>人员计划</w:t>
      </w:r>
      <w:r>
        <w:rPr>
          <w:rFonts w:hint="eastAsia" w:ascii="宋体" w:hAnsi="宋体" w:cs="宋体"/>
          <w:b/>
          <w:bCs/>
          <w:color w:val="auto"/>
          <w:sz w:val="44"/>
          <w:szCs w:val="32"/>
        </w:rPr>
        <w:t>表</w:t>
      </w:r>
    </w:p>
    <w:tbl>
      <w:tblPr>
        <w:tblStyle w:val="4"/>
        <w:tblW w:w="91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8"/>
        <w:gridCol w:w="1025"/>
        <w:gridCol w:w="1035"/>
        <w:gridCol w:w="1793"/>
        <w:gridCol w:w="1414"/>
        <w:gridCol w:w="26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1" w:hRule="atLeast"/>
        </w:trPr>
        <w:tc>
          <w:tcPr>
            <w:tcW w:w="12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eastAsia" w:ascii="仿宋" w:hAnsi="仿宋" w:eastAsia="仿宋" w:cs="仿宋"/>
                <w:b/>
                <w:bCs/>
                <w:i w:val="0"/>
                <w:iCs w:val="0"/>
                <w:color w:val="000000"/>
                <w:sz w:val="24"/>
                <w:szCs w:val="24"/>
                <w:u w:val="none"/>
              </w:rPr>
            </w:pPr>
            <w:r>
              <w:rPr>
                <w:rStyle w:val="6"/>
                <w:rFonts w:hint="eastAsia" w:ascii="仿宋" w:hAnsi="仿宋" w:eastAsia="仿宋" w:cs="仿宋"/>
                <w:sz w:val="24"/>
                <w:szCs w:val="24"/>
                <w:lang w:val="en-US" w:eastAsia="zh-CN" w:bidi="ar"/>
              </w:rPr>
              <w:t>学历</w:t>
            </w:r>
          </w:p>
        </w:tc>
        <w:tc>
          <w:tcPr>
            <w:tcW w:w="10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eastAsia" w:ascii="仿宋" w:hAnsi="仿宋" w:eastAsia="仿宋" w:cs="仿宋"/>
                <w:b/>
                <w:bCs/>
                <w:i w:val="0"/>
                <w:iCs w:val="0"/>
                <w:color w:val="000000"/>
                <w:sz w:val="24"/>
                <w:szCs w:val="24"/>
                <w:u w:val="none"/>
              </w:rPr>
            </w:pPr>
            <w:r>
              <w:rPr>
                <w:rStyle w:val="6"/>
                <w:rFonts w:hint="eastAsia" w:ascii="仿宋" w:hAnsi="仿宋" w:eastAsia="仿宋" w:cs="仿宋"/>
                <w:sz w:val="24"/>
                <w:szCs w:val="24"/>
                <w:lang w:val="en-US" w:eastAsia="zh-CN" w:bidi="ar"/>
              </w:rPr>
              <w:t>学位</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Style w:val="6"/>
                <w:rFonts w:hint="eastAsia" w:ascii="仿宋" w:hAnsi="仿宋" w:eastAsia="仿宋" w:cs="仿宋"/>
                <w:sz w:val="24"/>
                <w:szCs w:val="24"/>
                <w:lang w:val="en-US" w:eastAsia="zh-CN" w:bidi="ar"/>
              </w:rPr>
            </w:pPr>
            <w:r>
              <w:rPr>
                <w:rStyle w:val="6"/>
                <w:rFonts w:hint="eastAsia" w:ascii="仿宋" w:hAnsi="仿宋" w:eastAsia="仿宋" w:cs="仿宋"/>
                <w:sz w:val="24"/>
                <w:szCs w:val="24"/>
                <w:lang w:val="en-US" w:eastAsia="zh-CN" w:bidi="ar"/>
              </w:rPr>
              <w:t>岗位</w:t>
            </w:r>
          </w:p>
        </w:tc>
        <w:tc>
          <w:tcPr>
            <w:tcW w:w="17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eastAsia" w:ascii="仿宋" w:hAnsi="仿宋" w:eastAsia="仿宋" w:cs="仿宋"/>
                <w:b/>
                <w:bCs/>
                <w:i w:val="0"/>
                <w:iCs w:val="0"/>
                <w:color w:val="000000"/>
                <w:sz w:val="24"/>
                <w:szCs w:val="24"/>
                <w:u w:val="none"/>
              </w:rPr>
            </w:pPr>
            <w:r>
              <w:rPr>
                <w:rStyle w:val="6"/>
                <w:rFonts w:hint="eastAsia" w:ascii="仿宋" w:hAnsi="仿宋" w:eastAsia="仿宋" w:cs="仿宋"/>
                <w:sz w:val="24"/>
                <w:szCs w:val="24"/>
                <w:lang w:val="en-US" w:eastAsia="zh-CN" w:bidi="ar"/>
              </w:rPr>
              <w:t>专业</w:t>
            </w:r>
          </w:p>
        </w:tc>
        <w:tc>
          <w:tcPr>
            <w:tcW w:w="1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eastAsia" w:ascii="仿宋" w:hAnsi="仿宋" w:eastAsia="仿宋" w:cs="仿宋"/>
                <w:b/>
                <w:bCs/>
                <w:i w:val="0"/>
                <w:iCs w:val="0"/>
                <w:color w:val="000000"/>
                <w:sz w:val="24"/>
                <w:szCs w:val="24"/>
                <w:u w:val="none"/>
              </w:rPr>
            </w:pPr>
            <w:r>
              <w:rPr>
                <w:rStyle w:val="6"/>
                <w:rFonts w:hint="eastAsia" w:ascii="仿宋" w:hAnsi="仿宋" w:eastAsia="仿宋" w:cs="仿宋"/>
                <w:sz w:val="24"/>
                <w:szCs w:val="24"/>
                <w:lang w:val="en-US" w:eastAsia="zh-CN" w:bidi="ar"/>
              </w:rPr>
              <w:t>人数</w:t>
            </w:r>
          </w:p>
        </w:tc>
        <w:tc>
          <w:tcPr>
            <w:tcW w:w="26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eastAsia" w:ascii="仿宋" w:hAnsi="仿宋" w:eastAsia="仿宋" w:cs="仿宋"/>
                <w:b/>
                <w:bCs/>
                <w:i w:val="0"/>
                <w:iCs w:val="0"/>
                <w:color w:val="000000"/>
                <w:sz w:val="24"/>
                <w:szCs w:val="24"/>
                <w:u w:val="none"/>
              </w:rPr>
            </w:pPr>
            <w:r>
              <w:rPr>
                <w:rStyle w:val="6"/>
                <w:rFonts w:hint="eastAsia" w:ascii="仿宋" w:hAnsi="仿宋" w:eastAsia="仿宋" w:cs="仿宋"/>
                <w:sz w:val="24"/>
                <w:szCs w:val="24"/>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23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硕士研究生及以上</w:t>
            </w:r>
          </w:p>
        </w:tc>
        <w:tc>
          <w:tcPr>
            <w:tcW w:w="10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硕士学位及以上</w:t>
            </w:r>
          </w:p>
        </w:tc>
        <w:tc>
          <w:tcPr>
            <w:tcW w:w="1035" w:type="dxa"/>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医师岗</w:t>
            </w:r>
          </w:p>
        </w:tc>
        <w:tc>
          <w:tcPr>
            <w:tcW w:w="17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内科学</w:t>
            </w:r>
          </w:p>
        </w:tc>
        <w:tc>
          <w:tcPr>
            <w:tcW w:w="1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2674" w:type="dxa"/>
            <w:vMerge w:val="restart"/>
            <w:tcBorders>
              <w:top w:val="single" w:color="000000" w:sz="4" w:space="0"/>
              <w:left w:val="single" w:color="000000" w:sz="4" w:space="0"/>
              <w:right w:val="single" w:color="000000" w:sz="4"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left"/>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1、全日制硕士研究生，年龄不超过35周岁（1988年12月31日以后出生）；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left"/>
              <w:rPr>
                <w:rFonts w:hint="default"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2、四证齐全，毕业时需有研究生毕业证、硕士学位证、规培证、执业医师证书。说明：</w:t>
            </w:r>
            <w:r>
              <w:rPr>
                <w:rFonts w:hint="default" w:ascii="仿宋" w:hAnsi="仿宋" w:eastAsia="仿宋" w:cs="仿宋"/>
                <w:color w:val="auto"/>
                <w:kern w:val="2"/>
                <w:sz w:val="21"/>
                <w:szCs w:val="21"/>
                <w:lang w:val="en-US" w:eastAsia="zh-CN" w:bidi="ar-SA"/>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left"/>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1、经住培合格的本科学历临床医师按照专业学位专业硕士研究生同等对待；年龄不超过35周岁（1988年12月31日以后出生）；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left"/>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2、具有主治及以上职称人员规培证不做要求；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left"/>
              <w:rPr>
                <w:rFonts w:hint="eastAsia" w:ascii="仿宋" w:hAnsi="仿宋" w:eastAsia="仿宋" w:cs="仿宋"/>
                <w:i w:val="0"/>
                <w:iCs w:val="0"/>
                <w:color w:val="000000"/>
                <w:sz w:val="24"/>
                <w:szCs w:val="24"/>
                <w:u w:val="none"/>
              </w:rPr>
            </w:pPr>
            <w:r>
              <w:rPr>
                <w:rFonts w:hint="eastAsia" w:ascii="仿宋" w:hAnsi="仿宋" w:eastAsia="仿宋" w:cs="仿宋"/>
                <w:color w:val="auto"/>
                <w:kern w:val="2"/>
                <w:sz w:val="21"/>
                <w:szCs w:val="21"/>
                <w:lang w:val="en-US" w:eastAsia="zh-CN" w:bidi="ar-SA"/>
              </w:rPr>
              <w:t>3、急缺专业根据招聘情况可适当放宽招聘条件。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2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035" w:type="dxa"/>
            <w:vMerge w:val="continue"/>
            <w:tcBorders>
              <w:left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7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肿瘤学</w:t>
            </w:r>
          </w:p>
        </w:tc>
        <w:tc>
          <w:tcPr>
            <w:tcW w:w="1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2674" w:type="dxa"/>
            <w:vMerge w:val="continue"/>
            <w:tcBorders>
              <w:left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2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035" w:type="dxa"/>
            <w:vMerge w:val="continue"/>
            <w:tcBorders>
              <w:left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7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急诊医学</w:t>
            </w:r>
          </w:p>
        </w:tc>
        <w:tc>
          <w:tcPr>
            <w:tcW w:w="1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2674" w:type="dxa"/>
            <w:vMerge w:val="continue"/>
            <w:tcBorders>
              <w:left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2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035" w:type="dxa"/>
            <w:vMerge w:val="continue"/>
            <w:tcBorders>
              <w:left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7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重症医学</w:t>
            </w:r>
          </w:p>
        </w:tc>
        <w:tc>
          <w:tcPr>
            <w:tcW w:w="1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2674" w:type="dxa"/>
            <w:vMerge w:val="continue"/>
            <w:tcBorders>
              <w:left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2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035" w:type="dxa"/>
            <w:vMerge w:val="continue"/>
            <w:tcBorders>
              <w:left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7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外科学</w:t>
            </w:r>
          </w:p>
        </w:tc>
        <w:tc>
          <w:tcPr>
            <w:tcW w:w="1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w:t>
            </w:r>
          </w:p>
        </w:tc>
        <w:tc>
          <w:tcPr>
            <w:tcW w:w="2674" w:type="dxa"/>
            <w:vMerge w:val="continue"/>
            <w:tcBorders>
              <w:left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2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035" w:type="dxa"/>
            <w:vMerge w:val="continue"/>
            <w:tcBorders>
              <w:left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7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眼科学</w:t>
            </w:r>
          </w:p>
        </w:tc>
        <w:tc>
          <w:tcPr>
            <w:tcW w:w="1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674" w:type="dxa"/>
            <w:vMerge w:val="continue"/>
            <w:tcBorders>
              <w:left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2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035" w:type="dxa"/>
            <w:vMerge w:val="continue"/>
            <w:tcBorders>
              <w:left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7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耳鼻咽喉学</w:t>
            </w:r>
          </w:p>
        </w:tc>
        <w:tc>
          <w:tcPr>
            <w:tcW w:w="1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674" w:type="dxa"/>
            <w:vMerge w:val="continue"/>
            <w:tcBorders>
              <w:left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2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035" w:type="dxa"/>
            <w:vMerge w:val="continue"/>
            <w:tcBorders>
              <w:left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7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皮肤病与性病学</w:t>
            </w:r>
          </w:p>
        </w:tc>
        <w:tc>
          <w:tcPr>
            <w:tcW w:w="1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2674" w:type="dxa"/>
            <w:vMerge w:val="continue"/>
            <w:tcBorders>
              <w:left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2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035" w:type="dxa"/>
            <w:vMerge w:val="continue"/>
            <w:tcBorders>
              <w:left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7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麻醉学</w:t>
            </w:r>
          </w:p>
        </w:tc>
        <w:tc>
          <w:tcPr>
            <w:tcW w:w="1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2674" w:type="dxa"/>
            <w:vMerge w:val="continue"/>
            <w:tcBorders>
              <w:left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2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035" w:type="dxa"/>
            <w:vMerge w:val="continue"/>
            <w:tcBorders>
              <w:left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7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口腔医学</w:t>
            </w:r>
          </w:p>
        </w:tc>
        <w:tc>
          <w:tcPr>
            <w:tcW w:w="1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2674" w:type="dxa"/>
            <w:vMerge w:val="continue"/>
            <w:tcBorders>
              <w:left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2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035" w:type="dxa"/>
            <w:vMerge w:val="continue"/>
            <w:tcBorders>
              <w:left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7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全科医学</w:t>
            </w:r>
          </w:p>
        </w:tc>
        <w:tc>
          <w:tcPr>
            <w:tcW w:w="1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2674" w:type="dxa"/>
            <w:vMerge w:val="continue"/>
            <w:tcBorders>
              <w:left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2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035" w:type="dxa"/>
            <w:vMerge w:val="continue"/>
            <w:tcBorders>
              <w:left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7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针灸推拿学</w:t>
            </w:r>
          </w:p>
        </w:tc>
        <w:tc>
          <w:tcPr>
            <w:tcW w:w="1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674" w:type="dxa"/>
            <w:vMerge w:val="continue"/>
            <w:tcBorders>
              <w:left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12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035" w:type="dxa"/>
            <w:vMerge w:val="continue"/>
            <w:tcBorders>
              <w:left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7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影像医学与核医学</w:t>
            </w:r>
          </w:p>
        </w:tc>
        <w:tc>
          <w:tcPr>
            <w:tcW w:w="1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2674" w:type="dxa"/>
            <w:vMerge w:val="continue"/>
            <w:tcBorders>
              <w:left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2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035" w:type="dxa"/>
            <w:vMerge w:val="continue"/>
            <w:tcBorders>
              <w:left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7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超声医学</w:t>
            </w:r>
          </w:p>
        </w:tc>
        <w:tc>
          <w:tcPr>
            <w:tcW w:w="1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2674" w:type="dxa"/>
            <w:vMerge w:val="continue"/>
            <w:tcBorders>
              <w:left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2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035" w:type="dxa"/>
            <w:vMerge w:val="continue"/>
            <w:tcBorders>
              <w:left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7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临床检验诊断学</w:t>
            </w:r>
          </w:p>
        </w:tc>
        <w:tc>
          <w:tcPr>
            <w:tcW w:w="1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2674" w:type="dxa"/>
            <w:vMerge w:val="continue"/>
            <w:tcBorders>
              <w:left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2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035" w:type="dxa"/>
            <w:vMerge w:val="continue"/>
            <w:tcBorders>
              <w:left w:val="single" w:color="000000" w:sz="4" w:space="0"/>
              <w:bottom w:val="single" w:color="auto" w:sz="4" w:space="0"/>
              <w:right w:val="single" w:color="000000" w:sz="4" w:space="0"/>
            </w:tcBorders>
            <w:noWrap/>
            <w:vAlign w:val="center"/>
          </w:tcPr>
          <w:p>
            <w:pPr>
              <w:jc w:val="center"/>
              <w:rPr>
                <w:rFonts w:hint="eastAsia" w:ascii="仿宋" w:hAnsi="仿宋" w:eastAsia="仿宋" w:cs="仿宋"/>
                <w:i w:val="0"/>
                <w:iCs w:val="0"/>
                <w:color w:val="000000"/>
                <w:sz w:val="24"/>
                <w:szCs w:val="24"/>
                <w:u w:val="none"/>
                <w:lang w:eastAsia="zh-CN"/>
              </w:rPr>
            </w:pPr>
          </w:p>
        </w:tc>
        <w:tc>
          <w:tcPr>
            <w:tcW w:w="1793"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中医学</w:t>
            </w:r>
          </w:p>
        </w:tc>
        <w:tc>
          <w:tcPr>
            <w:tcW w:w="1414"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674" w:type="dxa"/>
            <w:vMerge w:val="continue"/>
            <w:tcBorders>
              <w:left w:val="single" w:color="000000" w:sz="4" w:space="0"/>
              <w:bottom w:val="single" w:color="auto"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2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025" w:type="dxa"/>
            <w:vMerge w:val="continue"/>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仿宋" w:hAnsi="仿宋" w:eastAsia="仿宋" w:cs="仿宋"/>
                <w:i w:val="0"/>
                <w:iCs w:val="0"/>
                <w:color w:val="000000"/>
                <w:sz w:val="24"/>
                <w:szCs w:val="24"/>
                <w:u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心理咨询</w:t>
            </w:r>
            <w:r>
              <w:rPr>
                <w:rFonts w:hint="eastAsia" w:ascii="仿宋" w:hAnsi="仿宋" w:eastAsia="仿宋" w:cs="仿宋"/>
                <w:i w:val="0"/>
                <w:iCs w:val="0"/>
                <w:color w:val="000000"/>
                <w:sz w:val="24"/>
                <w:szCs w:val="24"/>
                <w:u w:val="none"/>
                <w:lang w:eastAsia="zh-CN"/>
              </w:rPr>
              <w:t>岗</w:t>
            </w:r>
          </w:p>
        </w:tc>
        <w:tc>
          <w:tcPr>
            <w:tcW w:w="17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心理学类</w:t>
            </w:r>
          </w:p>
        </w:tc>
        <w:tc>
          <w:tcPr>
            <w:tcW w:w="14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2674"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left"/>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1、全日制硕士研究生，年龄不超过35周岁（1988年12月31日以后出生）；</w:t>
            </w:r>
          </w:p>
          <w:p>
            <w:pPr>
              <w:jc w:val="left"/>
              <w:rPr>
                <w:rFonts w:hint="default" w:ascii="仿宋" w:hAnsi="仿宋" w:eastAsia="仿宋" w:cs="仿宋"/>
                <w:i w:val="0"/>
                <w:iCs w:val="0"/>
                <w:color w:val="000000"/>
                <w:sz w:val="24"/>
                <w:szCs w:val="24"/>
                <w:u w:val="none"/>
                <w:lang w:val="en-US" w:eastAsia="zh-CN"/>
              </w:rPr>
            </w:pPr>
            <w:r>
              <w:rPr>
                <w:rFonts w:hint="eastAsia" w:ascii="仿宋" w:hAnsi="仿宋" w:eastAsia="仿宋" w:cs="仿宋"/>
                <w:color w:val="auto"/>
                <w:kern w:val="2"/>
                <w:sz w:val="21"/>
                <w:szCs w:val="21"/>
                <w:lang w:val="en-US" w:eastAsia="zh-CN" w:bidi="ar-SA"/>
              </w:rPr>
              <w:t>2、毕业时有相应毕业证、学位证，有执业医师证书者优先。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1" w:hRule="atLeast"/>
        </w:trPr>
        <w:tc>
          <w:tcPr>
            <w:tcW w:w="12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035" w:type="dxa"/>
            <w:vMerge w:val="restart"/>
            <w:tcBorders>
              <w:top w:val="single" w:color="auto" w:sz="4" w:space="0"/>
              <w:left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药师岗</w:t>
            </w:r>
          </w:p>
        </w:tc>
        <w:tc>
          <w:tcPr>
            <w:tcW w:w="1793"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药学</w:t>
            </w:r>
          </w:p>
        </w:tc>
        <w:tc>
          <w:tcPr>
            <w:tcW w:w="1414"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674" w:type="dxa"/>
            <w:vMerge w:val="restart"/>
            <w:tcBorders>
              <w:top w:val="single" w:color="auto" w:sz="4" w:space="0"/>
              <w:left w:val="single" w:color="000000" w:sz="4" w:space="0"/>
              <w:right w:val="single" w:color="000000" w:sz="4" w:space="0"/>
            </w:tcBorders>
            <w:noWrap/>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left"/>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1、全日制硕士研究生及以上，年龄不超过35周岁（1988年12月31日以后出生），985、211、双一流院校毕业生优先；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left"/>
              <w:rPr>
                <w:rFonts w:hint="eastAsia" w:ascii="仿宋" w:hAnsi="仿宋" w:eastAsia="仿宋" w:cs="仿宋"/>
                <w:i w:val="0"/>
                <w:iCs w:val="0"/>
                <w:color w:val="000000"/>
                <w:sz w:val="24"/>
                <w:szCs w:val="24"/>
                <w:u w:val="none"/>
              </w:rPr>
            </w:pPr>
            <w:r>
              <w:rPr>
                <w:rFonts w:hint="eastAsia" w:ascii="仿宋" w:hAnsi="仿宋" w:eastAsia="仿宋" w:cs="仿宋"/>
                <w:color w:val="auto"/>
                <w:kern w:val="2"/>
                <w:sz w:val="21"/>
                <w:szCs w:val="21"/>
                <w:lang w:val="en-US" w:eastAsia="zh-CN" w:bidi="ar-SA"/>
              </w:rPr>
              <w:t>2、毕业时取得毕业证、学位证（取得药学学位）；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1" w:hRule="atLeast"/>
        </w:trPr>
        <w:tc>
          <w:tcPr>
            <w:tcW w:w="12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035" w:type="dxa"/>
            <w:vMerge w:val="continue"/>
            <w:tcBorders>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7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中药学</w:t>
            </w:r>
          </w:p>
        </w:tc>
        <w:tc>
          <w:tcPr>
            <w:tcW w:w="1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2674" w:type="dxa"/>
            <w:vMerge w:val="continue"/>
            <w:tcBorders>
              <w:left w:val="single" w:color="000000" w:sz="4" w:space="0"/>
              <w:bottom w:val="single" w:color="000000" w:sz="4" w:space="0"/>
              <w:right w:val="single" w:color="000000" w:sz="4" w:space="0"/>
            </w:tcBorders>
            <w:noWrap/>
            <w:vAlign w:val="center"/>
          </w:tcPr>
          <w:p>
            <w:pPr>
              <w:keepNext w:val="0"/>
              <w:keepLines w:val="0"/>
              <w:widowControl/>
              <w:suppressLineNumbers w:val="0"/>
              <w:jc w:val="both"/>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23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本科</w:t>
            </w:r>
          </w:p>
        </w:tc>
        <w:tc>
          <w:tcPr>
            <w:tcW w:w="10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学士学位及以上</w:t>
            </w:r>
          </w:p>
        </w:tc>
        <w:tc>
          <w:tcPr>
            <w:tcW w:w="1035" w:type="dxa"/>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院前急救医师岗</w:t>
            </w:r>
          </w:p>
        </w:tc>
        <w:tc>
          <w:tcPr>
            <w:tcW w:w="17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临床医学</w:t>
            </w:r>
          </w:p>
        </w:tc>
        <w:tc>
          <w:tcPr>
            <w:tcW w:w="1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2674" w:type="dxa"/>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left"/>
              <w:rPr>
                <w:rFonts w:hint="eastAsia" w:ascii="仿宋" w:hAnsi="仿宋" w:eastAsia="仿宋" w:cs="仿宋"/>
                <w:i w:val="0"/>
                <w:iCs w:val="0"/>
                <w:color w:val="000000"/>
                <w:sz w:val="24"/>
                <w:szCs w:val="24"/>
                <w:u w:val="none"/>
              </w:rPr>
            </w:pPr>
            <w:r>
              <w:rPr>
                <w:rFonts w:hint="eastAsia" w:ascii="仿宋" w:hAnsi="仿宋" w:eastAsia="仿宋" w:cs="仿宋"/>
                <w:color w:val="auto"/>
                <w:kern w:val="2"/>
                <w:sz w:val="21"/>
                <w:szCs w:val="21"/>
                <w:lang w:val="en-US" w:eastAsia="zh-CN" w:bidi="ar-SA"/>
              </w:rPr>
              <w:t>1、全日制本科及以上学历，同时需取得相应学位证，研究生学历优先考虑；2、具有执业医师证书、规培证书；3、要求年龄在30周岁（1993年12月31日以后出生）以下。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23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健康管理中心超声诊断医师岗</w:t>
            </w:r>
          </w:p>
        </w:tc>
        <w:tc>
          <w:tcPr>
            <w:tcW w:w="17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医学影像学</w:t>
            </w:r>
          </w:p>
        </w:tc>
        <w:tc>
          <w:tcPr>
            <w:tcW w:w="1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67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color w:val="auto"/>
                <w:kern w:val="2"/>
                <w:sz w:val="21"/>
                <w:szCs w:val="21"/>
                <w:lang w:val="en-US" w:eastAsia="zh-CN" w:bidi="ar-SA"/>
              </w:rPr>
              <w:t>1、全日制本科及以上学历，同时需取得相应学位证；2、具有执业医师证书或研究生学历者优先考虑；3、年龄在30周岁（1993年12月31日以后出生）以下。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23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护理岗</w:t>
            </w:r>
          </w:p>
        </w:tc>
        <w:tc>
          <w:tcPr>
            <w:tcW w:w="17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护理学</w:t>
            </w:r>
          </w:p>
        </w:tc>
        <w:tc>
          <w:tcPr>
            <w:tcW w:w="1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267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4"/>
                <w:szCs w:val="24"/>
                <w:lang w:val="en-US" w:eastAsia="zh-CN"/>
              </w:rPr>
            </w:pPr>
            <w:r>
              <w:rPr>
                <w:rFonts w:hint="eastAsia" w:ascii="仿宋" w:hAnsi="仿宋" w:eastAsia="仿宋" w:cs="仿宋"/>
                <w:color w:val="auto"/>
                <w:kern w:val="2"/>
                <w:sz w:val="21"/>
                <w:szCs w:val="21"/>
                <w:lang w:val="en-US" w:eastAsia="zh-CN" w:bidi="ar-SA"/>
              </w:rPr>
              <w:t>1、全日制本科及以上学历，同时需取得相应学位证，有执业护士证或研究生学历者优先考虑；2、要求年龄在30周岁以下（1993年12月31日以后出生）。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2" w:hRule="atLeast"/>
        </w:trPr>
        <w:tc>
          <w:tcPr>
            <w:tcW w:w="123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技师岗</w:t>
            </w:r>
          </w:p>
        </w:tc>
        <w:tc>
          <w:tcPr>
            <w:tcW w:w="17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医学影像技术、康复治疗学、应用物理学、生物医学工程、针灸推拿学、医学检验技术、眼视光学、听力与言语康复学、运动康复医学。</w:t>
            </w:r>
          </w:p>
        </w:tc>
        <w:tc>
          <w:tcPr>
            <w:tcW w:w="1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267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1、全日制本科生，年龄不超过30周岁（1993年12月31日以后出生）；</w:t>
            </w:r>
          </w:p>
          <w:p>
            <w:pPr>
              <w:rPr>
                <w:rFonts w:hint="eastAsia" w:ascii="仿宋" w:hAnsi="仿宋" w:eastAsia="仿宋" w:cs="仿宋"/>
                <w:color w:val="auto"/>
                <w:sz w:val="24"/>
                <w:szCs w:val="24"/>
                <w:lang w:val="en-US" w:eastAsia="zh-CN"/>
              </w:rPr>
            </w:pPr>
            <w:r>
              <w:rPr>
                <w:rFonts w:hint="eastAsia" w:ascii="仿宋" w:hAnsi="仿宋" w:eastAsia="仿宋" w:cs="仿宋"/>
                <w:color w:val="auto"/>
                <w:kern w:val="2"/>
                <w:sz w:val="21"/>
                <w:szCs w:val="21"/>
                <w:lang w:val="en-US" w:eastAsia="zh-CN" w:bidi="ar-SA"/>
              </w:rPr>
              <w:t>2、毕业时取得毕业证、学位证。</w:t>
            </w:r>
          </w:p>
        </w:tc>
      </w:tr>
    </w:tbl>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 w:name="方正小标宋简体">
    <w:altName w:val="宋体"/>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jOWVmYjFjMzE4N2U4ODUxZDc1ZTlkOTY0NzZiMzYifQ=="/>
  </w:docVars>
  <w:rsids>
    <w:rsidRoot w:val="5AB94067"/>
    <w:rsid w:val="5AB94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Normal Indent1"/>
    <w:basedOn w:val="1"/>
    <w:qFormat/>
    <w:uiPriority w:val="99"/>
    <w:pPr>
      <w:ind w:firstLine="420"/>
    </w:pPr>
    <w:rPr>
      <w:szCs w:val="20"/>
    </w:r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character" w:customStyle="1" w:styleId="6">
    <w:name w:val="font11"/>
    <w:basedOn w:val="5"/>
    <w:qFormat/>
    <w:uiPriority w:val="0"/>
    <w:rPr>
      <w:rFonts w:hint="default" w:ascii="仿宋_GB2312" w:eastAsia="仿宋_GB2312" w:cs="仿宋_GB2312"/>
      <w:b/>
      <w:bCs/>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2023-12-27T09:31:00Z</dcterms:created>
  <dc:creator>hyn</dc:creator>
  <cp:lastModifiedBy>hyn</cp:lastModifiedBy>
  <dcterms:modified xsi:type="dcterms:W3CDTF">2023-12-27T09:31:32Z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FA5839A6B63947EDAC5FD464833804AA_11</vt:lpwstr>
  </property>
</Properties>
</file>